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CA" w:rsidRDefault="00594A9B" w:rsidP="00594A9B">
      <w:pPr>
        <w:jc w:val="center"/>
        <w:rPr>
          <w:rFonts w:ascii="Times New Roman" w:hAnsi="Times New Roman" w:cs="Times New Roman"/>
          <w:b/>
          <w:sz w:val="24"/>
        </w:rPr>
      </w:pPr>
      <w:r w:rsidRPr="00594A9B">
        <w:rPr>
          <w:rFonts w:ascii="Times New Roman" w:hAnsi="Times New Roman" w:cs="Times New Roman"/>
          <w:b/>
          <w:sz w:val="24"/>
        </w:rPr>
        <w:t>План мероприятий единого дня профилактики суицидального поведения</w:t>
      </w:r>
    </w:p>
    <w:p w:rsidR="00594A9B" w:rsidRDefault="00594A9B" w:rsidP="00594A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sz w:val="24"/>
        </w:rPr>
        <w:t>Новогородокская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ООШ № 16(4.03.24 г.)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2694"/>
        <w:gridCol w:w="2551"/>
      </w:tblGrid>
      <w:tr w:rsidR="00594A9B" w:rsidTr="00594A9B">
        <w:tc>
          <w:tcPr>
            <w:tcW w:w="5103" w:type="dxa"/>
          </w:tcPr>
          <w:p w:rsidR="00594A9B" w:rsidRPr="00594A9B" w:rsidRDefault="00594A9B" w:rsidP="00594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A9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594A9B" w:rsidRPr="00594A9B" w:rsidRDefault="00594A9B" w:rsidP="00594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A9B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2551" w:type="dxa"/>
          </w:tcPr>
          <w:p w:rsidR="00594A9B" w:rsidRPr="00594A9B" w:rsidRDefault="00594A9B" w:rsidP="00594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A9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94A9B" w:rsidTr="00594A9B">
        <w:tc>
          <w:tcPr>
            <w:tcW w:w="5103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Демонстрация видеоролик</w:t>
            </w:r>
            <w:r>
              <w:rPr>
                <w:rFonts w:ascii="Times New Roman" w:hAnsi="Times New Roman" w:cs="Times New Roman"/>
                <w:sz w:val="24"/>
              </w:rPr>
              <w:t>ов по пропаганде ценности жизни</w:t>
            </w:r>
          </w:p>
        </w:tc>
        <w:tc>
          <w:tcPr>
            <w:tcW w:w="2694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Несовершеннолетние</w:t>
            </w:r>
          </w:p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 класс</w:t>
            </w:r>
          </w:p>
        </w:tc>
        <w:tc>
          <w:tcPr>
            <w:tcW w:w="2551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94A9B">
              <w:rPr>
                <w:rFonts w:ascii="Times New Roman" w:hAnsi="Times New Roman" w:cs="Times New Roman"/>
                <w:sz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</w:tr>
      <w:tr w:rsidR="00594A9B" w:rsidTr="00594A9B">
        <w:tc>
          <w:tcPr>
            <w:tcW w:w="5103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Распространение информации о работе Службы общероссийского телефона доверия. Оформление всех учебных кабинетов информационными лист</w:t>
            </w:r>
            <w:r>
              <w:rPr>
                <w:rFonts w:ascii="Times New Roman" w:hAnsi="Times New Roman" w:cs="Times New Roman"/>
                <w:sz w:val="24"/>
              </w:rPr>
              <w:t>овками службы телефона доверия.</w:t>
            </w:r>
          </w:p>
        </w:tc>
        <w:tc>
          <w:tcPr>
            <w:tcW w:w="2694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 xml:space="preserve">Несовершеннолетние </w:t>
            </w:r>
          </w:p>
        </w:tc>
        <w:tc>
          <w:tcPr>
            <w:tcW w:w="2551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Горбунова Т.Д.</w:t>
            </w:r>
          </w:p>
        </w:tc>
      </w:tr>
      <w:tr w:rsidR="00594A9B" w:rsidTr="00594A9B">
        <w:tc>
          <w:tcPr>
            <w:tcW w:w="5103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Оформление информационного стенда на тему: "Советы подросткам.</w:t>
            </w:r>
            <w:r>
              <w:rPr>
                <w:rFonts w:ascii="Times New Roman" w:hAnsi="Times New Roman" w:cs="Times New Roman"/>
                <w:sz w:val="24"/>
              </w:rPr>
              <w:t xml:space="preserve"> Если чувствуешь себя одиноким"</w:t>
            </w:r>
          </w:p>
        </w:tc>
        <w:tc>
          <w:tcPr>
            <w:tcW w:w="2694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Несовершеннолетние</w:t>
            </w:r>
          </w:p>
        </w:tc>
        <w:tc>
          <w:tcPr>
            <w:tcW w:w="2551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</w:tr>
      <w:tr w:rsidR="00594A9B" w:rsidTr="00594A9B">
        <w:tc>
          <w:tcPr>
            <w:tcW w:w="5103" w:type="dxa"/>
          </w:tcPr>
          <w:p w:rsidR="00594A9B" w:rsidRP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Оформление информационного стенда на тему: «Экзамены. Как снизить стресс».</w:t>
            </w:r>
          </w:p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Несовершеннолетние</w:t>
            </w:r>
          </w:p>
        </w:tc>
        <w:tc>
          <w:tcPr>
            <w:tcW w:w="2551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Е.П.</w:t>
            </w:r>
          </w:p>
        </w:tc>
      </w:tr>
      <w:tr w:rsidR="00594A9B" w:rsidTr="00594A9B">
        <w:tc>
          <w:tcPr>
            <w:tcW w:w="5103" w:type="dxa"/>
          </w:tcPr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Беседы, консультации</w:t>
            </w:r>
            <w:r>
              <w:rPr>
                <w:rFonts w:ascii="Times New Roman" w:hAnsi="Times New Roman" w:cs="Times New Roman"/>
                <w:sz w:val="24"/>
              </w:rPr>
              <w:t xml:space="preserve"> на темы: </w:t>
            </w:r>
          </w:p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-возрастные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психолого­</w:t>
            </w:r>
            <w:r w:rsidRPr="00594A9B">
              <w:rPr>
                <w:rFonts w:ascii="Times New Roman" w:hAnsi="Times New Roman" w:cs="Times New Roman"/>
                <w:sz w:val="24"/>
              </w:rPr>
              <w:t>педагогические</w:t>
            </w:r>
            <w:proofErr w:type="spellEnd"/>
            <w:r w:rsidRPr="00594A9B">
              <w:rPr>
                <w:rFonts w:ascii="Times New Roman" w:hAnsi="Times New Roman" w:cs="Times New Roman"/>
                <w:sz w:val="24"/>
              </w:rPr>
              <w:t xml:space="preserve"> особенности (младший школьник, подросток, старший школьник); </w:t>
            </w:r>
          </w:p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 xml:space="preserve">- наказание и поощрение; </w:t>
            </w:r>
          </w:p>
          <w:p w:rsidR="006C2712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психологические особенности периода адаптации</w:t>
            </w:r>
            <w:r w:rsidR="006C2712">
              <w:rPr>
                <w:rFonts w:ascii="Times New Roman" w:hAnsi="Times New Roman" w:cs="Times New Roman"/>
                <w:sz w:val="24"/>
              </w:rPr>
              <w:t xml:space="preserve">; формы </w:t>
            </w:r>
            <w:r w:rsidRPr="00594A9B">
              <w:rPr>
                <w:rFonts w:ascii="Times New Roman" w:hAnsi="Times New Roman" w:cs="Times New Roman"/>
                <w:sz w:val="24"/>
              </w:rPr>
              <w:t xml:space="preserve">родительской помощи и поддержки; признаки, мотивы, профилактика суицида; </w:t>
            </w:r>
          </w:p>
          <w:p w:rsidR="006C2712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 xml:space="preserve">- трудный возраст или советы родителям; - уголовная ответственность родителей и несовершеннолетних; </w:t>
            </w:r>
          </w:p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- как помочь ребенку при подготовке к экзаменам.</w:t>
            </w:r>
          </w:p>
        </w:tc>
        <w:tc>
          <w:tcPr>
            <w:tcW w:w="2694" w:type="dxa"/>
          </w:tcPr>
          <w:p w:rsidR="00594A9B" w:rsidRP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Родители (законные представители)</w:t>
            </w:r>
          </w:p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6C2712" w:rsidRPr="00594A9B" w:rsidRDefault="006C2712" w:rsidP="006C27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A9B">
              <w:rPr>
                <w:rFonts w:ascii="Times New Roman" w:hAnsi="Times New Roman" w:cs="Times New Roman"/>
                <w:sz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594A9B">
              <w:rPr>
                <w:rFonts w:ascii="Times New Roman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  <w:p w:rsidR="00594A9B" w:rsidRDefault="00594A9B" w:rsidP="00594A9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94A9B" w:rsidRPr="00594A9B" w:rsidRDefault="00594A9B" w:rsidP="00594A9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94A9B" w:rsidRPr="0059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9B"/>
    <w:rsid w:val="00594A9B"/>
    <w:rsid w:val="006C0ECA"/>
    <w:rsid w:val="006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EB263-E713-416F-92AC-24C1F00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2024-03-02T15:03:00Z</dcterms:created>
  <dcterms:modified xsi:type="dcterms:W3CDTF">2024-03-02T15:15:00Z</dcterms:modified>
</cp:coreProperties>
</file>